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21" w:rsidRPr="00CA54E5" w:rsidRDefault="00A15B21" w:rsidP="00A15B21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3"/>
          <w:szCs w:val="23"/>
          <w:lang w:eastAsia="en-GB"/>
        </w:rPr>
      </w:pPr>
      <w:r w:rsidRPr="00CA54E5">
        <w:rPr>
          <w:rFonts w:ascii="Century Gothic" w:eastAsia="Times New Roman" w:hAnsi="Century Gothic" w:cs="Times New Roman"/>
          <w:noProof/>
          <w:position w:val="-49"/>
          <w:sz w:val="23"/>
          <w:szCs w:val="23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185</wp:posOffset>
            </wp:positionV>
            <wp:extent cx="505979" cy="665342"/>
            <wp:effectExtent l="0" t="0" r="8890" b="190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79" cy="66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B21" w:rsidRPr="00CA54E5" w:rsidRDefault="00A15B21" w:rsidP="00A15B21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6"/>
          <w:szCs w:val="26"/>
          <w:lang w:eastAsia="en-GB"/>
        </w:rPr>
      </w:pPr>
      <w:r w:rsidRPr="00CA54E5">
        <w:rPr>
          <w:rFonts w:ascii="Century Gothic" w:eastAsia="Times New Roman" w:hAnsi="Century Gothic" w:cs="Arial"/>
          <w:b/>
          <w:sz w:val="26"/>
          <w:szCs w:val="26"/>
          <w:lang w:eastAsia="en-GB"/>
        </w:rPr>
        <w:t xml:space="preserve">End of Key Stage 2 SATs Week commencing </w:t>
      </w:r>
      <w:r w:rsidR="00CA54E5" w:rsidRPr="00CA54E5">
        <w:rPr>
          <w:rFonts w:ascii="Century Gothic" w:eastAsia="Times New Roman" w:hAnsi="Century Gothic" w:cs="Arial"/>
          <w:b/>
          <w:sz w:val="26"/>
          <w:szCs w:val="26"/>
          <w:lang w:eastAsia="en-GB"/>
        </w:rPr>
        <w:t>13</w:t>
      </w:r>
      <w:r w:rsidR="00CA54E5" w:rsidRPr="00CA54E5">
        <w:rPr>
          <w:rFonts w:ascii="Century Gothic" w:eastAsia="Times New Roman" w:hAnsi="Century Gothic" w:cs="Arial"/>
          <w:b/>
          <w:sz w:val="26"/>
          <w:szCs w:val="26"/>
          <w:vertAlign w:val="superscript"/>
          <w:lang w:eastAsia="en-GB"/>
        </w:rPr>
        <w:t>th</w:t>
      </w:r>
      <w:r w:rsidR="00CA54E5" w:rsidRPr="00CA54E5">
        <w:rPr>
          <w:rFonts w:ascii="Century Gothic" w:eastAsia="Times New Roman" w:hAnsi="Century Gothic" w:cs="Arial"/>
          <w:b/>
          <w:sz w:val="26"/>
          <w:szCs w:val="26"/>
          <w:lang w:eastAsia="en-GB"/>
        </w:rPr>
        <w:t xml:space="preserve"> </w:t>
      </w:r>
      <w:r w:rsidRPr="00CA54E5">
        <w:rPr>
          <w:rFonts w:ascii="Century Gothic" w:eastAsia="Times New Roman" w:hAnsi="Century Gothic" w:cs="Arial"/>
          <w:b/>
          <w:sz w:val="26"/>
          <w:szCs w:val="26"/>
          <w:lang w:eastAsia="en-GB"/>
        </w:rPr>
        <w:t>May</w:t>
      </w:r>
    </w:p>
    <w:p w:rsidR="00A15B21" w:rsidRPr="00CA54E5" w:rsidRDefault="00A15B21" w:rsidP="00A15B21">
      <w:pPr>
        <w:spacing w:after="0" w:line="240" w:lineRule="auto"/>
        <w:rPr>
          <w:rFonts w:ascii="Century Gothic" w:eastAsia="Times New Roman" w:hAnsi="Century Gothic" w:cs="Arial"/>
          <w:sz w:val="23"/>
          <w:szCs w:val="23"/>
          <w:lang w:eastAsia="en-GB"/>
        </w:rPr>
      </w:pPr>
    </w:p>
    <w:p w:rsidR="00A15B21" w:rsidRPr="00CA54E5" w:rsidRDefault="00CA54E5" w:rsidP="00A15B21">
      <w:pPr>
        <w:spacing w:after="0" w:line="240" w:lineRule="auto"/>
        <w:rPr>
          <w:rFonts w:ascii="Century Gothic" w:eastAsia="Times New Roman" w:hAnsi="Century Gothic" w:cs="Arial"/>
          <w:sz w:val="23"/>
          <w:szCs w:val="23"/>
          <w:lang w:eastAsia="en-GB"/>
        </w:rPr>
      </w:pPr>
      <w:r w:rsidRPr="00CA54E5">
        <w:rPr>
          <w:rFonts w:ascii="Century Gothic" w:eastAsia="Times New Roman" w:hAnsi="Century Gothic" w:cs="Arial"/>
          <w:sz w:val="23"/>
          <w:szCs w:val="23"/>
          <w:lang w:eastAsia="en-GB"/>
        </w:rPr>
        <w:t>Hi Year 6 Parents/Carers,</w:t>
      </w:r>
    </w:p>
    <w:p w:rsidR="00A15B21" w:rsidRPr="00CA54E5" w:rsidRDefault="00A15B21" w:rsidP="00A15B21">
      <w:pPr>
        <w:spacing w:after="0" w:line="240" w:lineRule="auto"/>
        <w:rPr>
          <w:rFonts w:ascii="Century Gothic" w:eastAsia="Times New Roman" w:hAnsi="Century Gothic" w:cs="Arial"/>
          <w:sz w:val="23"/>
          <w:szCs w:val="23"/>
          <w:lang w:eastAsia="en-GB"/>
        </w:rPr>
      </w:pPr>
    </w:p>
    <w:p w:rsidR="00A15B21" w:rsidRPr="00CA54E5" w:rsidRDefault="00CA54E5" w:rsidP="00A15B21">
      <w:pPr>
        <w:spacing w:after="0" w:line="240" w:lineRule="auto"/>
        <w:rPr>
          <w:rFonts w:ascii="Century Gothic" w:eastAsia="Times New Roman" w:hAnsi="Century Gothic" w:cs="Arial"/>
          <w:sz w:val="23"/>
          <w:szCs w:val="23"/>
          <w:lang w:eastAsia="en-GB"/>
        </w:rPr>
      </w:pPr>
      <w:r w:rsidRPr="00CA54E5">
        <w:rPr>
          <w:rFonts w:ascii="Century Gothic" w:eastAsia="Times New Roman" w:hAnsi="Century Gothic" w:cs="Arial"/>
          <w:sz w:val="23"/>
          <w:szCs w:val="23"/>
          <w:lang w:eastAsia="en-GB"/>
        </w:rPr>
        <w:t>I t</w:t>
      </w:r>
      <w:r w:rsidR="00A15B21" w:rsidRPr="00CA54E5">
        <w:rPr>
          <w:rFonts w:ascii="Century Gothic" w:eastAsia="Times New Roman" w:hAnsi="Century Gothic" w:cs="Arial"/>
          <w:sz w:val="23"/>
          <w:szCs w:val="23"/>
          <w:lang w:eastAsia="en-GB"/>
        </w:rPr>
        <w:t>hought I would send you a short letter as SATs week is rapidly approaching.</w:t>
      </w:r>
    </w:p>
    <w:p w:rsidR="00A15B21" w:rsidRPr="00CA54E5" w:rsidRDefault="00A15B21" w:rsidP="00A15B21">
      <w:pPr>
        <w:spacing w:after="0" w:line="240" w:lineRule="auto"/>
        <w:rPr>
          <w:rFonts w:ascii="Century Gothic" w:eastAsia="Times New Roman" w:hAnsi="Century Gothic" w:cs="Arial"/>
          <w:sz w:val="23"/>
          <w:szCs w:val="23"/>
          <w:lang w:eastAsia="en-GB"/>
        </w:rPr>
      </w:pPr>
    </w:p>
    <w:p w:rsidR="00A15B21" w:rsidRPr="00CA54E5" w:rsidRDefault="00A15B21" w:rsidP="00A15B21">
      <w:pPr>
        <w:spacing w:after="0" w:line="240" w:lineRule="auto"/>
        <w:rPr>
          <w:rFonts w:ascii="Century Gothic" w:eastAsia="Times New Roman" w:hAnsi="Century Gothic" w:cs="Arial"/>
          <w:sz w:val="23"/>
          <w:szCs w:val="23"/>
          <w:lang w:eastAsia="en-GB"/>
        </w:rPr>
      </w:pPr>
      <w:r w:rsidRPr="00CA54E5">
        <w:rPr>
          <w:rFonts w:ascii="Century Gothic" w:eastAsia="Times New Roman" w:hAnsi="Century Gothic" w:cs="Arial"/>
          <w:sz w:val="23"/>
          <w:szCs w:val="23"/>
          <w:lang w:eastAsia="en-GB"/>
        </w:rPr>
        <w:t>First of all, I would like to say how immensely proud I am of all the children in year 6. They have worked incre</w:t>
      </w:r>
      <w:r w:rsidR="00CA54E5" w:rsidRPr="00CA54E5">
        <w:rPr>
          <w:rFonts w:ascii="Century Gothic" w:eastAsia="Times New Roman" w:hAnsi="Century Gothic" w:cs="Arial"/>
          <w:sz w:val="23"/>
          <w:szCs w:val="23"/>
          <w:lang w:eastAsia="en-GB"/>
        </w:rPr>
        <w:t>dibly hard since entering year six</w:t>
      </w:r>
      <w:r w:rsidRPr="00CA54E5">
        <w:rPr>
          <w:rFonts w:ascii="Century Gothic" w:eastAsia="Times New Roman" w:hAnsi="Century Gothic" w:cs="Arial"/>
          <w:sz w:val="23"/>
          <w:szCs w:val="23"/>
          <w:lang w:eastAsia="en-GB"/>
        </w:rPr>
        <w:t xml:space="preserve"> and should be really proud of the progress they have made. </w:t>
      </w:r>
    </w:p>
    <w:p w:rsidR="00A15B21" w:rsidRPr="00CA54E5" w:rsidRDefault="00A15B21" w:rsidP="00A15B21">
      <w:pPr>
        <w:spacing w:after="0" w:line="240" w:lineRule="auto"/>
        <w:rPr>
          <w:rFonts w:ascii="Century Gothic" w:eastAsia="Times New Roman" w:hAnsi="Century Gothic" w:cs="Arial"/>
          <w:sz w:val="23"/>
          <w:szCs w:val="23"/>
          <w:lang w:eastAsia="en-GB"/>
        </w:rPr>
      </w:pPr>
      <w:r w:rsidRPr="00CA54E5">
        <w:rPr>
          <w:rFonts w:ascii="Century Gothic" w:eastAsia="Times New Roman" w:hAnsi="Century Gothic" w:cs="Arial"/>
          <w:sz w:val="23"/>
          <w:szCs w:val="23"/>
          <w:lang w:eastAsia="en-GB"/>
        </w:rPr>
        <w:t>All of the children are capable of reaching that elusive ‘expected’, if they continue to believe in themselves.</w:t>
      </w:r>
    </w:p>
    <w:p w:rsidR="00A15B21" w:rsidRPr="00CA54E5" w:rsidRDefault="00A15B21" w:rsidP="00A15B21">
      <w:pPr>
        <w:spacing w:after="0" w:line="240" w:lineRule="auto"/>
        <w:rPr>
          <w:rFonts w:ascii="Century Gothic" w:eastAsia="Times New Roman" w:hAnsi="Century Gothic" w:cs="Arial"/>
          <w:sz w:val="23"/>
          <w:szCs w:val="23"/>
          <w:lang w:eastAsia="en-GB"/>
        </w:rPr>
      </w:pPr>
    </w:p>
    <w:p w:rsidR="00A15B21" w:rsidRPr="00CA54E5" w:rsidRDefault="00A15B21" w:rsidP="00A15B21">
      <w:pPr>
        <w:spacing w:after="0" w:line="240" w:lineRule="auto"/>
        <w:rPr>
          <w:rFonts w:ascii="Century Gothic" w:eastAsia="Times New Roman" w:hAnsi="Century Gothic" w:cs="Arial"/>
          <w:sz w:val="23"/>
          <w:szCs w:val="23"/>
          <w:lang w:eastAsia="en-GB"/>
        </w:rPr>
      </w:pPr>
      <w:r w:rsidRPr="00CA54E5">
        <w:rPr>
          <w:rFonts w:ascii="Century Gothic" w:eastAsia="Times New Roman" w:hAnsi="Century Gothic" w:cs="Arial"/>
          <w:sz w:val="23"/>
          <w:szCs w:val="23"/>
          <w:lang w:eastAsia="en-GB"/>
        </w:rPr>
        <w:t>During SATs week</w:t>
      </w:r>
      <w:r w:rsidR="00CA54E5" w:rsidRPr="00CA54E5">
        <w:rPr>
          <w:rFonts w:ascii="Century Gothic" w:eastAsia="Times New Roman" w:hAnsi="Century Gothic" w:cs="Arial"/>
          <w:sz w:val="23"/>
          <w:szCs w:val="23"/>
          <w:lang w:eastAsia="en-GB"/>
        </w:rPr>
        <w:t>,</w:t>
      </w:r>
      <w:r w:rsidRPr="00CA54E5">
        <w:rPr>
          <w:rFonts w:ascii="Century Gothic" w:eastAsia="Times New Roman" w:hAnsi="Century Gothic" w:cs="Arial"/>
          <w:sz w:val="23"/>
          <w:szCs w:val="23"/>
          <w:lang w:eastAsia="en-GB"/>
        </w:rPr>
        <w:t xml:space="preserve"> we would like the children to have breakfast with us. We will be serving them</w:t>
      </w:r>
      <w:r w:rsidR="00F354A8" w:rsidRPr="00CA54E5">
        <w:rPr>
          <w:rFonts w:ascii="Century Gothic" w:eastAsia="Times New Roman" w:hAnsi="Century Gothic" w:cs="Arial"/>
          <w:sz w:val="23"/>
          <w:szCs w:val="23"/>
          <w:lang w:eastAsia="en-GB"/>
        </w:rPr>
        <w:t xml:space="preserve"> toast,</w:t>
      </w:r>
      <w:r w:rsidRPr="00CA54E5">
        <w:rPr>
          <w:rFonts w:ascii="Century Gothic" w:eastAsia="Times New Roman" w:hAnsi="Century Gothic" w:cs="Arial"/>
          <w:sz w:val="23"/>
          <w:szCs w:val="23"/>
          <w:lang w:eastAsia="en-GB"/>
        </w:rPr>
        <w:t xml:space="preserve"> bacon or sausage cob, along with a drink. </w:t>
      </w:r>
    </w:p>
    <w:p w:rsidR="00A15B21" w:rsidRPr="00CA54E5" w:rsidRDefault="00A15B21" w:rsidP="00A15B21">
      <w:pPr>
        <w:spacing w:after="0" w:line="240" w:lineRule="auto"/>
        <w:rPr>
          <w:rFonts w:ascii="Century Gothic" w:eastAsia="Times New Roman" w:hAnsi="Century Gothic" w:cs="Arial"/>
          <w:sz w:val="23"/>
          <w:szCs w:val="23"/>
          <w:lang w:eastAsia="en-GB"/>
        </w:rPr>
      </w:pPr>
      <w:r w:rsidRPr="00CA54E5">
        <w:rPr>
          <w:rFonts w:ascii="Century Gothic" w:eastAsia="Times New Roman" w:hAnsi="Century Gothic" w:cs="Arial"/>
          <w:sz w:val="23"/>
          <w:szCs w:val="23"/>
          <w:lang w:eastAsia="en-GB"/>
        </w:rPr>
        <w:t xml:space="preserve">We would like the children to arrive </w:t>
      </w:r>
      <w:r w:rsidR="00682B14">
        <w:rPr>
          <w:rFonts w:ascii="Century Gothic" w:eastAsia="Times New Roman" w:hAnsi="Century Gothic" w:cs="Arial"/>
          <w:sz w:val="23"/>
          <w:szCs w:val="23"/>
          <w:lang w:eastAsia="en-GB"/>
        </w:rPr>
        <w:t xml:space="preserve">promptly </w:t>
      </w:r>
      <w:r w:rsidRPr="00CA54E5">
        <w:rPr>
          <w:rFonts w:ascii="Century Gothic" w:eastAsia="Times New Roman" w:hAnsi="Century Gothic" w:cs="Arial"/>
          <w:sz w:val="23"/>
          <w:szCs w:val="23"/>
          <w:lang w:eastAsia="en-GB"/>
        </w:rPr>
        <w:t>for 8.30</w:t>
      </w:r>
      <w:r w:rsidR="00682B14">
        <w:rPr>
          <w:rFonts w:ascii="Century Gothic" w:eastAsia="Times New Roman" w:hAnsi="Century Gothic" w:cs="Arial"/>
          <w:sz w:val="23"/>
          <w:szCs w:val="23"/>
          <w:lang w:eastAsia="en-GB"/>
        </w:rPr>
        <w:t>am</w:t>
      </w:r>
      <w:bookmarkStart w:id="0" w:name="_GoBack"/>
      <w:bookmarkEnd w:id="0"/>
      <w:r w:rsidRPr="00CA54E5">
        <w:rPr>
          <w:rFonts w:ascii="Century Gothic" w:eastAsia="Times New Roman" w:hAnsi="Century Gothic" w:cs="Arial"/>
          <w:sz w:val="23"/>
          <w:szCs w:val="23"/>
          <w:lang w:eastAsia="en-GB"/>
        </w:rPr>
        <w:t xml:space="preserve"> and </w:t>
      </w:r>
      <w:r w:rsidR="00682B14">
        <w:rPr>
          <w:rFonts w:ascii="Century Gothic" w:eastAsia="Times New Roman" w:hAnsi="Century Gothic" w:cs="Arial"/>
          <w:sz w:val="23"/>
          <w:szCs w:val="23"/>
          <w:lang w:eastAsia="en-GB"/>
        </w:rPr>
        <w:t xml:space="preserve">to </w:t>
      </w:r>
      <w:r w:rsidRPr="00CA54E5">
        <w:rPr>
          <w:rFonts w:ascii="Century Gothic" w:eastAsia="Times New Roman" w:hAnsi="Century Gothic" w:cs="Arial"/>
          <w:sz w:val="23"/>
          <w:szCs w:val="23"/>
          <w:lang w:eastAsia="en-GB"/>
        </w:rPr>
        <w:t xml:space="preserve">go straight up to the classroom. </w:t>
      </w:r>
    </w:p>
    <w:p w:rsidR="00A15B21" w:rsidRPr="00CA54E5" w:rsidRDefault="00A15B21" w:rsidP="00A15B21">
      <w:pPr>
        <w:spacing w:after="0" w:line="240" w:lineRule="auto"/>
        <w:rPr>
          <w:rFonts w:ascii="Century Gothic" w:eastAsia="Times New Roman" w:hAnsi="Century Gothic" w:cs="Arial"/>
          <w:sz w:val="23"/>
          <w:szCs w:val="23"/>
          <w:lang w:eastAsia="en-GB"/>
        </w:rPr>
      </w:pPr>
      <w:r w:rsidRPr="00CA54E5">
        <w:rPr>
          <w:rFonts w:ascii="Century Gothic" w:eastAsia="Times New Roman" w:hAnsi="Century Gothic" w:cs="Arial"/>
          <w:sz w:val="23"/>
          <w:szCs w:val="23"/>
          <w:lang w:eastAsia="en-GB"/>
        </w:rPr>
        <w:t>We can then all have a relaxed class breakfast before doing a short warming up to get them focused and ‘SAT’ ready.</w:t>
      </w:r>
    </w:p>
    <w:p w:rsidR="00A15B21" w:rsidRPr="00CA54E5" w:rsidRDefault="00A15B21" w:rsidP="00A15B21">
      <w:pPr>
        <w:spacing w:after="0" w:line="240" w:lineRule="auto"/>
        <w:rPr>
          <w:rFonts w:ascii="Century Gothic" w:eastAsia="Times New Roman" w:hAnsi="Century Gothic" w:cs="Arial"/>
          <w:sz w:val="23"/>
          <w:szCs w:val="23"/>
          <w:lang w:eastAsia="en-GB"/>
        </w:rPr>
      </w:pPr>
    </w:p>
    <w:p w:rsidR="00A15B21" w:rsidRPr="00CA54E5" w:rsidRDefault="00A15B21" w:rsidP="00A15B21">
      <w:pPr>
        <w:spacing w:after="0" w:line="240" w:lineRule="auto"/>
        <w:rPr>
          <w:rFonts w:ascii="Century Gothic" w:eastAsia="Times New Roman" w:hAnsi="Century Gothic" w:cs="Arial"/>
          <w:sz w:val="23"/>
          <w:szCs w:val="23"/>
          <w:lang w:eastAsia="en-GB"/>
        </w:rPr>
      </w:pPr>
      <w:r w:rsidRPr="00CA54E5">
        <w:rPr>
          <w:rFonts w:ascii="Century Gothic" w:eastAsia="Times New Roman" w:hAnsi="Century Gothic" w:cs="Arial"/>
          <w:sz w:val="23"/>
          <w:szCs w:val="23"/>
          <w:lang w:eastAsia="en-GB"/>
        </w:rPr>
        <w:t>The timetable is below:</w:t>
      </w: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34"/>
        <w:gridCol w:w="2374"/>
        <w:gridCol w:w="2371"/>
      </w:tblGrid>
      <w:tr w:rsidR="00A15B21" w:rsidRPr="00CA54E5" w:rsidTr="00CA54E5">
        <w:trPr>
          <w:trHeight w:val="463"/>
        </w:trPr>
        <w:tc>
          <w:tcPr>
            <w:tcW w:w="2376" w:type="dxa"/>
            <w:shd w:val="clear" w:color="auto" w:fill="auto"/>
          </w:tcPr>
          <w:p w:rsidR="00A15B21" w:rsidRPr="00CA54E5" w:rsidRDefault="00A15B21" w:rsidP="00B254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3"/>
                <w:szCs w:val="23"/>
                <w:lang w:eastAsia="en-GB"/>
              </w:rPr>
            </w:pPr>
            <w:r w:rsidRPr="00CA54E5">
              <w:rPr>
                <w:rFonts w:ascii="Century Gothic" w:eastAsia="Times New Roman" w:hAnsi="Century Gothic" w:cs="Arial"/>
                <w:sz w:val="23"/>
                <w:szCs w:val="23"/>
                <w:lang w:eastAsia="en-GB"/>
              </w:rPr>
              <w:t xml:space="preserve">Monday </w:t>
            </w:r>
            <w:r w:rsidR="00CA54E5" w:rsidRPr="00CA54E5">
              <w:rPr>
                <w:rFonts w:ascii="Century Gothic" w:eastAsia="Times New Roman" w:hAnsi="Century Gothic" w:cs="Arial"/>
                <w:sz w:val="23"/>
                <w:szCs w:val="23"/>
                <w:lang w:eastAsia="en-GB"/>
              </w:rPr>
              <w:t>13</w:t>
            </w:r>
            <w:r w:rsidRPr="00CA54E5">
              <w:rPr>
                <w:rFonts w:ascii="Century Gothic" w:eastAsia="Times New Roman" w:hAnsi="Century Gothic" w:cs="Arial"/>
                <w:sz w:val="23"/>
                <w:szCs w:val="23"/>
                <w:vertAlign w:val="superscript"/>
                <w:lang w:eastAsia="en-GB"/>
              </w:rPr>
              <w:t>th</w:t>
            </w:r>
            <w:r w:rsidRPr="00CA54E5">
              <w:rPr>
                <w:rFonts w:ascii="Century Gothic" w:eastAsia="Times New Roman" w:hAnsi="Century Gothic" w:cs="Arial"/>
                <w:sz w:val="23"/>
                <w:szCs w:val="23"/>
                <w:lang w:eastAsia="en-GB"/>
              </w:rPr>
              <w:t xml:space="preserve"> May</w:t>
            </w:r>
          </w:p>
        </w:tc>
        <w:tc>
          <w:tcPr>
            <w:tcW w:w="2234" w:type="dxa"/>
            <w:shd w:val="clear" w:color="auto" w:fill="auto"/>
          </w:tcPr>
          <w:p w:rsidR="00A15B21" w:rsidRPr="00CA54E5" w:rsidRDefault="00A15B21" w:rsidP="00B254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3"/>
                <w:szCs w:val="23"/>
                <w:lang w:eastAsia="en-GB"/>
              </w:rPr>
            </w:pPr>
            <w:r w:rsidRPr="00CA54E5">
              <w:rPr>
                <w:rFonts w:ascii="Century Gothic" w:eastAsia="Times New Roman" w:hAnsi="Century Gothic" w:cs="Arial"/>
                <w:sz w:val="23"/>
                <w:szCs w:val="23"/>
                <w:lang w:eastAsia="en-GB"/>
              </w:rPr>
              <w:t xml:space="preserve">Tuesday </w:t>
            </w:r>
            <w:r w:rsidR="00CA54E5" w:rsidRPr="00CA54E5">
              <w:rPr>
                <w:rFonts w:ascii="Century Gothic" w:eastAsia="Times New Roman" w:hAnsi="Century Gothic" w:cs="Arial"/>
                <w:sz w:val="23"/>
                <w:szCs w:val="23"/>
                <w:lang w:eastAsia="en-GB"/>
              </w:rPr>
              <w:t>14</w:t>
            </w:r>
            <w:r w:rsidRPr="00CA54E5">
              <w:rPr>
                <w:rFonts w:ascii="Century Gothic" w:eastAsia="Times New Roman" w:hAnsi="Century Gothic" w:cs="Arial"/>
                <w:sz w:val="23"/>
                <w:szCs w:val="23"/>
                <w:vertAlign w:val="superscript"/>
                <w:lang w:eastAsia="en-GB"/>
              </w:rPr>
              <w:t>th</w:t>
            </w:r>
            <w:r w:rsidRPr="00CA54E5">
              <w:rPr>
                <w:rFonts w:ascii="Century Gothic" w:eastAsia="Times New Roman" w:hAnsi="Century Gothic" w:cs="Arial"/>
                <w:sz w:val="23"/>
                <w:szCs w:val="23"/>
                <w:lang w:eastAsia="en-GB"/>
              </w:rPr>
              <w:t xml:space="preserve"> May</w:t>
            </w:r>
          </w:p>
        </w:tc>
        <w:tc>
          <w:tcPr>
            <w:tcW w:w="2374" w:type="dxa"/>
            <w:shd w:val="clear" w:color="auto" w:fill="auto"/>
          </w:tcPr>
          <w:p w:rsidR="00A15B21" w:rsidRPr="00CA54E5" w:rsidRDefault="00A15B21" w:rsidP="00B254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3"/>
                <w:szCs w:val="23"/>
                <w:lang w:eastAsia="en-GB"/>
              </w:rPr>
            </w:pPr>
            <w:r w:rsidRPr="00CA54E5">
              <w:rPr>
                <w:rFonts w:ascii="Century Gothic" w:eastAsia="Times New Roman" w:hAnsi="Century Gothic" w:cs="Arial"/>
                <w:sz w:val="23"/>
                <w:szCs w:val="23"/>
                <w:lang w:eastAsia="en-GB"/>
              </w:rPr>
              <w:t xml:space="preserve">Wednesday </w:t>
            </w:r>
            <w:r w:rsidR="00CA54E5" w:rsidRPr="00CA54E5">
              <w:rPr>
                <w:rFonts w:ascii="Century Gothic" w:eastAsia="Times New Roman" w:hAnsi="Century Gothic" w:cs="Arial"/>
                <w:sz w:val="23"/>
                <w:szCs w:val="23"/>
                <w:lang w:eastAsia="en-GB"/>
              </w:rPr>
              <w:t>15</w:t>
            </w:r>
            <w:r w:rsidRPr="00CA54E5">
              <w:rPr>
                <w:rFonts w:ascii="Century Gothic" w:eastAsia="Times New Roman" w:hAnsi="Century Gothic" w:cs="Arial"/>
                <w:sz w:val="23"/>
                <w:szCs w:val="23"/>
                <w:vertAlign w:val="superscript"/>
                <w:lang w:eastAsia="en-GB"/>
              </w:rPr>
              <w:t>th</w:t>
            </w:r>
            <w:r w:rsidRPr="00CA54E5">
              <w:rPr>
                <w:rFonts w:ascii="Century Gothic" w:eastAsia="Times New Roman" w:hAnsi="Century Gothic" w:cs="Arial"/>
                <w:sz w:val="23"/>
                <w:szCs w:val="23"/>
                <w:lang w:eastAsia="en-GB"/>
              </w:rPr>
              <w:t xml:space="preserve"> May</w:t>
            </w:r>
          </w:p>
        </w:tc>
        <w:tc>
          <w:tcPr>
            <w:tcW w:w="2371" w:type="dxa"/>
            <w:shd w:val="clear" w:color="auto" w:fill="auto"/>
          </w:tcPr>
          <w:p w:rsidR="00A15B21" w:rsidRPr="00CA54E5" w:rsidRDefault="00A15B21" w:rsidP="00B254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3"/>
                <w:szCs w:val="23"/>
                <w:lang w:eastAsia="en-GB"/>
              </w:rPr>
            </w:pPr>
            <w:r w:rsidRPr="00CA54E5">
              <w:rPr>
                <w:rFonts w:ascii="Century Gothic" w:eastAsia="Times New Roman" w:hAnsi="Century Gothic" w:cs="Arial"/>
                <w:sz w:val="23"/>
                <w:szCs w:val="23"/>
                <w:lang w:eastAsia="en-GB"/>
              </w:rPr>
              <w:t xml:space="preserve">Thursday </w:t>
            </w:r>
            <w:r w:rsidR="00CA54E5" w:rsidRPr="00CA54E5">
              <w:rPr>
                <w:rFonts w:ascii="Century Gothic" w:eastAsia="Times New Roman" w:hAnsi="Century Gothic" w:cs="Arial"/>
                <w:sz w:val="23"/>
                <w:szCs w:val="23"/>
                <w:lang w:eastAsia="en-GB"/>
              </w:rPr>
              <w:t>16</w:t>
            </w:r>
            <w:r w:rsidRPr="00CA54E5">
              <w:rPr>
                <w:rFonts w:ascii="Century Gothic" w:eastAsia="Times New Roman" w:hAnsi="Century Gothic" w:cs="Arial"/>
                <w:sz w:val="23"/>
                <w:szCs w:val="23"/>
                <w:vertAlign w:val="superscript"/>
                <w:lang w:eastAsia="en-GB"/>
              </w:rPr>
              <w:t>th</w:t>
            </w:r>
            <w:r w:rsidRPr="00CA54E5">
              <w:rPr>
                <w:rFonts w:ascii="Century Gothic" w:eastAsia="Times New Roman" w:hAnsi="Century Gothic" w:cs="Arial"/>
                <w:sz w:val="23"/>
                <w:szCs w:val="23"/>
                <w:lang w:eastAsia="en-GB"/>
              </w:rPr>
              <w:t xml:space="preserve"> May</w:t>
            </w:r>
          </w:p>
        </w:tc>
      </w:tr>
      <w:tr w:rsidR="00A15B21" w:rsidRPr="00CA54E5" w:rsidTr="00CA54E5">
        <w:trPr>
          <w:trHeight w:val="2317"/>
        </w:trPr>
        <w:tc>
          <w:tcPr>
            <w:tcW w:w="2376" w:type="dxa"/>
            <w:shd w:val="clear" w:color="auto" w:fill="auto"/>
          </w:tcPr>
          <w:p w:rsidR="00CA54E5" w:rsidRPr="00CA54E5" w:rsidRDefault="00CA54E5" w:rsidP="00CA54E5">
            <w:pPr>
              <w:spacing w:after="0" w:line="240" w:lineRule="auto"/>
              <w:jc w:val="center"/>
              <w:rPr>
                <w:rFonts w:ascii="Century Gothic" w:hAnsi="Century Gothic" w:cs="Arial"/>
                <w:color w:val="222222"/>
                <w:sz w:val="23"/>
                <w:szCs w:val="23"/>
              </w:rPr>
            </w:pPr>
            <w:r w:rsidRPr="00CA54E5">
              <w:rPr>
                <w:rFonts w:ascii="Century Gothic" w:hAnsi="Century Gothic" w:cs="Arial"/>
                <w:color w:val="222222"/>
                <w:sz w:val="23"/>
                <w:szCs w:val="23"/>
              </w:rPr>
              <w:t>Spelling, Punctuation &amp; Grammar - Paper 1</w:t>
            </w:r>
          </w:p>
          <w:p w:rsidR="00CA54E5" w:rsidRPr="00CA54E5" w:rsidRDefault="00CA54E5" w:rsidP="00CA54E5">
            <w:pPr>
              <w:spacing w:after="0" w:line="240" w:lineRule="auto"/>
              <w:jc w:val="center"/>
              <w:rPr>
                <w:rFonts w:ascii="Century Gothic" w:hAnsi="Century Gothic" w:cs="Arial"/>
                <w:color w:val="222222"/>
                <w:sz w:val="23"/>
                <w:szCs w:val="23"/>
              </w:rPr>
            </w:pPr>
            <w:r w:rsidRPr="00CA54E5">
              <w:rPr>
                <w:rFonts w:ascii="Century Gothic" w:hAnsi="Century Gothic" w:cs="Arial"/>
                <w:color w:val="222222"/>
                <w:sz w:val="23"/>
                <w:szCs w:val="23"/>
              </w:rPr>
              <w:br/>
              <w:t>Spelling, Punctuation &amp; Grammar - Paper 2</w:t>
            </w:r>
          </w:p>
          <w:p w:rsidR="00A15B21" w:rsidRPr="00CA54E5" w:rsidRDefault="00A15B21" w:rsidP="00CA54E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3"/>
                <w:szCs w:val="23"/>
                <w:lang w:eastAsia="en-GB"/>
              </w:rPr>
            </w:pPr>
          </w:p>
        </w:tc>
        <w:tc>
          <w:tcPr>
            <w:tcW w:w="2234" w:type="dxa"/>
            <w:shd w:val="clear" w:color="auto" w:fill="auto"/>
          </w:tcPr>
          <w:p w:rsidR="00A15B21" w:rsidRPr="00CA54E5" w:rsidRDefault="00CA54E5" w:rsidP="00CA54E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3"/>
                <w:szCs w:val="23"/>
                <w:lang w:eastAsia="en-GB"/>
              </w:rPr>
            </w:pPr>
            <w:r w:rsidRPr="00CA54E5">
              <w:rPr>
                <w:rFonts w:ascii="Century Gothic" w:eastAsia="Times New Roman" w:hAnsi="Century Gothic" w:cs="Arial"/>
                <w:sz w:val="23"/>
                <w:szCs w:val="23"/>
                <w:lang w:eastAsia="en-GB"/>
              </w:rPr>
              <w:t>English R</w:t>
            </w:r>
            <w:r w:rsidR="00F354A8" w:rsidRPr="00CA54E5">
              <w:rPr>
                <w:rFonts w:ascii="Century Gothic" w:eastAsia="Times New Roman" w:hAnsi="Century Gothic" w:cs="Arial"/>
                <w:sz w:val="23"/>
                <w:szCs w:val="23"/>
                <w:lang w:eastAsia="en-GB"/>
              </w:rPr>
              <w:t xml:space="preserve">eading </w:t>
            </w:r>
          </w:p>
        </w:tc>
        <w:tc>
          <w:tcPr>
            <w:tcW w:w="2374" w:type="dxa"/>
            <w:shd w:val="clear" w:color="auto" w:fill="auto"/>
          </w:tcPr>
          <w:p w:rsidR="00CA54E5" w:rsidRPr="00CA54E5" w:rsidRDefault="00CA54E5" w:rsidP="00CA54E5">
            <w:pPr>
              <w:spacing w:after="0" w:line="240" w:lineRule="auto"/>
              <w:jc w:val="center"/>
              <w:rPr>
                <w:rFonts w:ascii="Century Gothic" w:hAnsi="Century Gothic" w:cs="Arial"/>
                <w:color w:val="222222"/>
                <w:sz w:val="23"/>
                <w:szCs w:val="23"/>
              </w:rPr>
            </w:pPr>
            <w:r w:rsidRPr="00CA54E5">
              <w:rPr>
                <w:rFonts w:ascii="Century Gothic" w:hAnsi="Century Gothic" w:cs="Arial"/>
                <w:color w:val="222222"/>
                <w:sz w:val="23"/>
                <w:szCs w:val="23"/>
              </w:rPr>
              <w:t>Maths Paper 1 (Arithmetic)</w:t>
            </w:r>
          </w:p>
          <w:p w:rsidR="00CA54E5" w:rsidRPr="00CA54E5" w:rsidRDefault="00CA54E5" w:rsidP="00CA54E5">
            <w:pPr>
              <w:spacing w:after="0" w:line="240" w:lineRule="auto"/>
              <w:jc w:val="center"/>
              <w:rPr>
                <w:rFonts w:ascii="Century Gothic" w:hAnsi="Century Gothic" w:cs="Arial"/>
                <w:color w:val="222222"/>
                <w:sz w:val="23"/>
                <w:szCs w:val="23"/>
              </w:rPr>
            </w:pPr>
            <w:r w:rsidRPr="00CA54E5">
              <w:rPr>
                <w:rFonts w:ascii="Century Gothic" w:hAnsi="Century Gothic" w:cs="Arial"/>
                <w:color w:val="222222"/>
                <w:sz w:val="23"/>
                <w:szCs w:val="23"/>
              </w:rPr>
              <w:br/>
              <w:t>Maths Paper 2 (Reasoning)</w:t>
            </w:r>
          </w:p>
          <w:p w:rsidR="00A15B21" w:rsidRPr="00CA54E5" w:rsidRDefault="00A15B21" w:rsidP="00CA54E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3"/>
                <w:szCs w:val="23"/>
                <w:lang w:eastAsia="en-GB"/>
              </w:rPr>
            </w:pPr>
          </w:p>
        </w:tc>
        <w:tc>
          <w:tcPr>
            <w:tcW w:w="2371" w:type="dxa"/>
            <w:shd w:val="clear" w:color="auto" w:fill="auto"/>
          </w:tcPr>
          <w:p w:rsidR="00A15B21" w:rsidRPr="00CA54E5" w:rsidRDefault="00CA54E5" w:rsidP="00CA54E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3"/>
                <w:szCs w:val="23"/>
                <w:lang w:eastAsia="en-GB"/>
              </w:rPr>
            </w:pPr>
            <w:r w:rsidRPr="00CA54E5">
              <w:rPr>
                <w:rFonts w:ascii="Century Gothic" w:hAnsi="Century Gothic" w:cs="Arial"/>
                <w:color w:val="222222"/>
                <w:sz w:val="23"/>
                <w:szCs w:val="23"/>
              </w:rPr>
              <w:t>Maths Paper 3 (Reasoning)</w:t>
            </w:r>
          </w:p>
        </w:tc>
      </w:tr>
    </w:tbl>
    <w:p w:rsidR="00A15B21" w:rsidRPr="00CA54E5" w:rsidRDefault="00A15B21" w:rsidP="00A15B21">
      <w:pPr>
        <w:spacing w:after="0" w:line="240" w:lineRule="auto"/>
        <w:rPr>
          <w:rFonts w:ascii="Century Gothic" w:eastAsia="Times New Roman" w:hAnsi="Century Gothic" w:cs="Arial"/>
          <w:sz w:val="23"/>
          <w:szCs w:val="23"/>
          <w:lang w:eastAsia="en-GB"/>
        </w:rPr>
      </w:pPr>
      <w:r w:rsidRPr="00CA54E5">
        <w:rPr>
          <w:rFonts w:ascii="Century Gothic" w:eastAsia="Times New Roman" w:hAnsi="Century Gothic" w:cs="Arial"/>
          <w:sz w:val="23"/>
          <w:szCs w:val="23"/>
          <w:lang w:eastAsia="en-GB"/>
        </w:rPr>
        <w:t>A few little reminders:</w:t>
      </w:r>
    </w:p>
    <w:p w:rsidR="00A15B21" w:rsidRPr="00CA54E5" w:rsidRDefault="00A15B21" w:rsidP="00A15B21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Arial"/>
          <w:sz w:val="23"/>
          <w:szCs w:val="23"/>
          <w:lang w:eastAsia="en-GB"/>
        </w:rPr>
      </w:pPr>
      <w:r w:rsidRPr="00CA54E5">
        <w:rPr>
          <w:rFonts w:ascii="Century Gothic" w:eastAsia="Times New Roman" w:hAnsi="Century Gothic" w:cs="Arial"/>
          <w:sz w:val="23"/>
          <w:szCs w:val="23"/>
          <w:lang w:eastAsia="en-GB"/>
        </w:rPr>
        <w:t>If your child suffers from hay fever please make sure you have had your medication.</w:t>
      </w:r>
    </w:p>
    <w:p w:rsidR="00A15B21" w:rsidRPr="00CA54E5" w:rsidRDefault="00A15B21" w:rsidP="00A15B21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Arial"/>
          <w:sz w:val="23"/>
          <w:szCs w:val="23"/>
          <w:lang w:eastAsia="en-GB"/>
        </w:rPr>
      </w:pPr>
      <w:r w:rsidRPr="00CA54E5">
        <w:rPr>
          <w:rFonts w:ascii="Century Gothic" w:eastAsia="Times New Roman" w:hAnsi="Century Gothic" w:cs="Arial"/>
          <w:sz w:val="23"/>
          <w:szCs w:val="23"/>
          <w:lang w:eastAsia="en-GB"/>
        </w:rPr>
        <w:t>If there are any issues that you feel may affect your child’s concentration during the week, eg. a family bereavement, please contact us immediately.</w:t>
      </w:r>
    </w:p>
    <w:p w:rsidR="00A15B21" w:rsidRPr="00CA54E5" w:rsidRDefault="00A15B21" w:rsidP="00A15B21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sz w:val="23"/>
          <w:szCs w:val="23"/>
          <w:lang w:eastAsia="en-GB"/>
        </w:rPr>
      </w:pPr>
      <w:r w:rsidRPr="00CA54E5">
        <w:rPr>
          <w:rFonts w:ascii="Century Gothic" w:eastAsia="Times New Roman" w:hAnsi="Century Gothic" w:cs="Arial"/>
          <w:sz w:val="23"/>
          <w:szCs w:val="23"/>
          <w:lang w:eastAsia="en-GB"/>
        </w:rPr>
        <w:t>If your child is too ill to attend school at any point during SAT week you must contact school as soon as possible.</w:t>
      </w:r>
      <w:r w:rsidR="00682B14">
        <w:rPr>
          <w:rFonts w:ascii="Century Gothic" w:eastAsia="Times New Roman" w:hAnsi="Century Gothic" w:cs="Arial"/>
          <w:sz w:val="23"/>
          <w:szCs w:val="23"/>
          <w:lang w:eastAsia="en-GB"/>
        </w:rPr>
        <w:t xml:space="preserve"> If your child is off ill, medical evidence must be provided. </w:t>
      </w:r>
    </w:p>
    <w:p w:rsidR="00A15B21" w:rsidRPr="00CA54E5" w:rsidRDefault="00A15B21" w:rsidP="00A15B21">
      <w:pPr>
        <w:spacing w:after="0" w:line="240" w:lineRule="auto"/>
        <w:rPr>
          <w:rFonts w:ascii="Century Gothic" w:eastAsia="Times New Roman" w:hAnsi="Century Gothic" w:cs="Arial"/>
          <w:sz w:val="23"/>
          <w:szCs w:val="23"/>
          <w:lang w:eastAsia="en-GB"/>
        </w:rPr>
      </w:pPr>
    </w:p>
    <w:p w:rsidR="00A15B21" w:rsidRPr="00CA54E5" w:rsidRDefault="00A15B21" w:rsidP="00A15B21">
      <w:pPr>
        <w:spacing w:after="0" w:line="240" w:lineRule="auto"/>
        <w:rPr>
          <w:rFonts w:ascii="Century Gothic" w:eastAsia="Times New Roman" w:hAnsi="Century Gothic" w:cs="Arial"/>
          <w:sz w:val="23"/>
          <w:szCs w:val="23"/>
          <w:lang w:eastAsia="en-GB"/>
        </w:rPr>
      </w:pPr>
      <w:r w:rsidRPr="00CA54E5">
        <w:rPr>
          <w:rFonts w:ascii="Century Gothic" w:eastAsia="Times New Roman" w:hAnsi="Century Gothic" w:cs="Arial"/>
          <w:sz w:val="23"/>
          <w:szCs w:val="23"/>
          <w:lang w:eastAsia="en-GB"/>
        </w:rPr>
        <w:t>Please remind the children that positivity</w:t>
      </w:r>
      <w:r w:rsidR="00F71E76" w:rsidRPr="00CA54E5">
        <w:rPr>
          <w:rFonts w:ascii="Century Gothic" w:eastAsia="Times New Roman" w:hAnsi="Century Gothic" w:cs="Arial"/>
          <w:sz w:val="23"/>
          <w:szCs w:val="23"/>
          <w:lang w:eastAsia="en-GB"/>
        </w:rPr>
        <w:t xml:space="preserve"> is key and that if you believe, </w:t>
      </w:r>
      <w:r w:rsidRPr="00CA54E5">
        <w:rPr>
          <w:rFonts w:ascii="Century Gothic" w:eastAsia="Times New Roman" w:hAnsi="Century Gothic" w:cs="Arial"/>
          <w:sz w:val="23"/>
          <w:szCs w:val="23"/>
          <w:lang w:eastAsia="en-GB"/>
        </w:rPr>
        <w:t>you will achieve.</w:t>
      </w:r>
    </w:p>
    <w:p w:rsidR="00A15B21" w:rsidRPr="00CA54E5" w:rsidRDefault="00A15B21" w:rsidP="00A15B21">
      <w:pPr>
        <w:spacing w:after="0" w:line="240" w:lineRule="auto"/>
        <w:rPr>
          <w:rFonts w:ascii="Century Gothic" w:eastAsia="Times New Roman" w:hAnsi="Century Gothic" w:cs="Arial"/>
          <w:sz w:val="23"/>
          <w:szCs w:val="23"/>
          <w:lang w:eastAsia="en-GB"/>
        </w:rPr>
      </w:pPr>
      <w:r w:rsidRPr="00CA54E5">
        <w:rPr>
          <w:rFonts w:ascii="Century Gothic" w:eastAsia="Times New Roman" w:hAnsi="Century Gothic" w:cs="Arial"/>
          <w:sz w:val="23"/>
          <w:szCs w:val="23"/>
          <w:lang w:eastAsia="en-GB"/>
        </w:rPr>
        <w:t xml:space="preserve">If there are any question please do not hesitate to contact </w:t>
      </w:r>
      <w:r w:rsidR="00B254C8" w:rsidRPr="00CA54E5">
        <w:rPr>
          <w:rFonts w:ascii="Century Gothic" w:eastAsia="Times New Roman" w:hAnsi="Century Gothic" w:cs="Arial"/>
          <w:sz w:val="23"/>
          <w:szCs w:val="23"/>
          <w:lang w:eastAsia="en-GB"/>
        </w:rPr>
        <w:t>us</w:t>
      </w:r>
      <w:r w:rsidRPr="00CA54E5">
        <w:rPr>
          <w:rFonts w:ascii="Century Gothic" w:eastAsia="Times New Roman" w:hAnsi="Century Gothic" w:cs="Arial"/>
          <w:sz w:val="23"/>
          <w:szCs w:val="23"/>
          <w:lang w:eastAsia="en-GB"/>
        </w:rPr>
        <w:t>.</w:t>
      </w:r>
    </w:p>
    <w:p w:rsidR="00A15B21" w:rsidRPr="00CA54E5" w:rsidRDefault="00A15B21" w:rsidP="00A15B21">
      <w:pPr>
        <w:spacing w:after="0" w:line="240" w:lineRule="auto"/>
        <w:rPr>
          <w:rFonts w:ascii="Century Gothic" w:eastAsia="Times New Roman" w:hAnsi="Century Gothic" w:cs="Arial"/>
          <w:sz w:val="23"/>
          <w:szCs w:val="23"/>
          <w:lang w:eastAsia="en-GB"/>
        </w:rPr>
      </w:pPr>
    </w:p>
    <w:p w:rsidR="00CE4D21" w:rsidRPr="00CA54E5" w:rsidRDefault="00A15B21" w:rsidP="00F354A8">
      <w:pPr>
        <w:spacing w:after="0" w:line="240" w:lineRule="auto"/>
        <w:rPr>
          <w:rFonts w:ascii="Century Gothic" w:eastAsia="Times New Roman" w:hAnsi="Century Gothic" w:cs="Arial"/>
          <w:sz w:val="26"/>
          <w:szCs w:val="26"/>
          <w:lang w:eastAsia="en-GB"/>
        </w:rPr>
      </w:pPr>
      <w:r w:rsidRPr="00CA54E5">
        <w:rPr>
          <w:rFonts w:ascii="Century Gothic" w:eastAsia="Times New Roman" w:hAnsi="Century Gothic" w:cs="Arial"/>
          <w:sz w:val="23"/>
          <w:szCs w:val="23"/>
          <w:lang w:eastAsia="en-GB"/>
        </w:rPr>
        <w:t xml:space="preserve">                  </w:t>
      </w:r>
      <w:r w:rsidR="00B254C8" w:rsidRPr="00CA54E5">
        <w:rPr>
          <w:rFonts w:ascii="Century Gothic" w:eastAsia="Times New Roman" w:hAnsi="Century Gothic" w:cs="Arial"/>
          <w:sz w:val="23"/>
          <w:szCs w:val="23"/>
          <w:lang w:eastAsia="en-GB"/>
        </w:rPr>
        <w:t xml:space="preserve">                            </w:t>
      </w:r>
      <w:r w:rsidR="00F354A8" w:rsidRPr="00CA54E5">
        <w:rPr>
          <w:rFonts w:ascii="Century Gothic" w:eastAsia="Times New Roman" w:hAnsi="Century Gothic" w:cs="Arial"/>
          <w:sz w:val="26"/>
          <w:szCs w:val="26"/>
          <w:lang w:eastAsia="en-GB"/>
        </w:rPr>
        <w:t xml:space="preserve">Mrs Henderson and Mrs Coverley </w:t>
      </w:r>
    </w:p>
    <w:sectPr w:rsidR="00CE4D21" w:rsidRPr="00CA5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9342D"/>
    <w:multiLevelType w:val="hybridMultilevel"/>
    <w:tmpl w:val="2A986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6D5562"/>
    <w:multiLevelType w:val="hybridMultilevel"/>
    <w:tmpl w:val="9C7A6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21"/>
    <w:rsid w:val="00682B14"/>
    <w:rsid w:val="00A15B21"/>
    <w:rsid w:val="00B254C8"/>
    <w:rsid w:val="00CA54E5"/>
    <w:rsid w:val="00CE4D21"/>
    <w:rsid w:val="00F354A8"/>
    <w:rsid w:val="00F7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3C954"/>
  <w15:docId w15:val="{989A9BBA-97E7-4284-B4C5-B76A96AE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Smith</dc:creator>
  <cp:keywords/>
  <dc:description/>
  <cp:lastModifiedBy>Jessica Fish</cp:lastModifiedBy>
  <cp:revision>5</cp:revision>
  <cp:lastPrinted>2018-04-20T12:34:00Z</cp:lastPrinted>
  <dcterms:created xsi:type="dcterms:W3CDTF">2018-04-19T15:46:00Z</dcterms:created>
  <dcterms:modified xsi:type="dcterms:W3CDTF">2019-04-21T08:15:00Z</dcterms:modified>
</cp:coreProperties>
</file>